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016DD" w14:textId="45D1FE90" w:rsidR="005D00B9" w:rsidRDefault="00A1759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 2025 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 w:rsidR="00A07EFB">
        <w:rPr>
          <w:rFonts w:ascii="Times New Roman" w:hAnsi="Times New Roman" w:cs="Times New Roman"/>
          <w:b/>
          <w:bCs/>
          <w:sz w:val="28"/>
          <w:szCs w:val="28"/>
          <w:lang w:val="tt-RU"/>
        </w:rPr>
        <w:t>Карадуванская гимназия имени Баки Зиятдинова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РТ»</w:t>
      </w:r>
    </w:p>
    <w:bookmarkEnd w:id="0"/>
    <w:p w14:paraId="32F2858C" w14:textId="77777777" w:rsidR="005D00B9" w:rsidRDefault="00A17593" w:rsidP="00A07EFB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Профсоюз сегодня - единственная организация, которая заботиться о своих работниках и защищает трудовые права работников, добивается выполнения социальных гарантий, улучшает и стабилизирует микроклимат в коллективе. Профсоюз образования является самым крупным профсоюзным объединением в Федерации профсоюзов РТ. Поэтому ее статус растет день за днем.</w:t>
      </w:r>
    </w:p>
    <w:p w14:paraId="05A4C5C8" w14:textId="77777777" w:rsidR="005D00B9" w:rsidRDefault="00A17593" w:rsidP="00A07EFB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Главными направлениями работы профсоюза остаются социально-экономическая защита прав и гарантий работников образования, организационно-финансовое укрепление, развитие практики социального партнерство, информационная работа и, конечно, мотивация профсоюзного членства, что в целом создает имидж Профсоюза.</w:t>
      </w:r>
    </w:p>
    <w:p w14:paraId="40495A47" w14:textId="77777777" w:rsidR="005D00B9" w:rsidRDefault="005D00B9" w:rsidP="00A07E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6CC6F" w14:textId="23668CC1" w:rsidR="005D00B9" w:rsidRDefault="00A17593" w:rsidP="00A07EFB">
      <w:p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2025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B44812">
        <w:rPr>
          <w:rFonts w:ascii="Times New Roman" w:eastAsia="Calibri" w:hAnsi="Times New Roman" w:cs="Times New Roman"/>
          <w:sz w:val="28"/>
          <w:szCs w:val="28"/>
          <w:lang w:val="tt-RU"/>
        </w:rPr>
        <w:t>35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Pr="00B44812">
        <w:rPr>
          <w:rFonts w:ascii="Times New Roman" w:hAnsi="Times New Roman" w:cs="Times New Roman"/>
          <w:color w:val="FF0000"/>
          <w:sz w:val="28"/>
          <w:szCs w:val="28"/>
        </w:rPr>
        <w:t>100%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работающих в учреждении.</w:t>
      </w:r>
    </w:p>
    <w:p w14:paraId="7D06351C" w14:textId="1F203A79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фактором членства в профсоюзе является совместная работа профсоюзной организации и администрации 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по защите социально-трудовых и профессиональных интересов членов Общероссийского Профсоюза образования и науки РФ.</w:t>
      </w:r>
    </w:p>
    <w:p w14:paraId="16681847" w14:textId="55DFC98C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МБОУ «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Карадуванская гимназия имени Баки Зиятдинова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 проводит работу по сохранению профсоюзного членства и вовлечению в профсоюз новых членов.</w:t>
      </w:r>
    </w:p>
    <w:p w14:paraId="5F445442" w14:textId="60495BDC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ППО, администрацией и работниками образовательного учреждения является Коллективный договор, который регулирует вопросы условий труда, организации отдыха,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гарантий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оговор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расширить рамки действующего трудового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законодательства,обеспечить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дополнительное финансирование мероприятий по охране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труда,улучшить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 труда и быта работников. В течение года с профкомом согласовывались приказы и распоряжения, касающиеся 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МБОУ «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Карадуванская гимназия имени Баки Зиятдинова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02E8241A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вся работа проводится в тесном сотрудничестве с администрацией образовательного учреждения, так как взаимопонимание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</w:t>
      </w:r>
    </w:p>
    <w:p w14:paraId="7983CAB2" w14:textId="7C425ED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2025 году активно внедряется проект «Цифровой Профсоюз», на данный момент по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Карадуванская гимназия имени Баки Зиятдинова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АИС внесено </w:t>
      </w:r>
      <w:r w:rsidR="00B44812">
        <w:rPr>
          <w:rFonts w:ascii="Times New Roman" w:eastAsia="Calibri" w:hAnsi="Times New Roman" w:cs="Times New Roman"/>
          <w:sz w:val="28"/>
          <w:szCs w:val="28"/>
          <w:lang w:val="tt-RU"/>
        </w:rPr>
        <w:t>35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профсоюза.</w:t>
      </w:r>
    </w:p>
    <w:p w14:paraId="065C98DA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14:paraId="34838532" w14:textId="054B2E9C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профсоюзную организацию МБОУ «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>Карадуванская гимназия имени Баки Зиятдинова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РТ»).</w:t>
      </w:r>
    </w:p>
    <w:p w14:paraId="79228F56" w14:textId="3047BD30" w:rsidR="005D00B9" w:rsidRPr="00B44812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</w:t>
      </w:r>
      <w:r w:rsidR="00B448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61322FE1" w14:textId="4B319BD9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распоряжении профсоюзного комитета для информирования членов профсоюза и всей общественности используются сайт учреждения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https://edu.tatar.ru/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информационный стенд профкома, который регулярно обновляется.</w:t>
      </w:r>
      <w:r w:rsidR="00486F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Здесь можно познакомиться с информацией республиканского комитета Профсоюза работников образования, профсоюзного комитета ОУ, новостями периодической печати профсоюзного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—г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азетой «Профсоюзная среда»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и в стране, республике, районе.</w:t>
      </w:r>
    </w:p>
    <w:p w14:paraId="03070224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работников образовательных организаций.</w:t>
      </w:r>
    </w:p>
    <w:p w14:paraId="4EC419CF" w14:textId="77777777" w:rsidR="005D00B9" w:rsidRDefault="00A17593" w:rsidP="00A07EFB">
      <w:pPr>
        <w:tabs>
          <w:tab w:val="left" w:pos="9800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472C9BA5" w14:textId="1B680FDA" w:rsidR="005D00B9" w:rsidRDefault="00A17593" w:rsidP="00A07EFB">
      <w:pPr>
        <w:tabs>
          <w:tab w:val="left" w:pos="9800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– </w:t>
      </w:r>
      <w:r w:rsidR="00A07EFB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14:paraId="17E8F1B6" w14:textId="735F39FF" w:rsidR="005D00B9" w:rsidRDefault="00A17593" w:rsidP="00A07EFB">
      <w:pPr>
        <w:tabs>
          <w:tab w:val="left" w:pos="9800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- </w:t>
      </w:r>
      <w:r w:rsidR="00486FB9"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чел; </w:t>
      </w:r>
    </w:p>
    <w:p w14:paraId="66D2DA56" w14:textId="4316DA38" w:rsidR="005D00B9" w:rsidRDefault="00A17593" w:rsidP="00A07EFB">
      <w:pPr>
        <w:tabs>
          <w:tab w:val="left" w:pos="9800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A07EFB"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14:paraId="36091BBF" w14:textId="4CBFCE48" w:rsidR="005D00B9" w:rsidRDefault="00A17593" w:rsidP="00A07EFB">
      <w:pPr>
        <w:tabs>
          <w:tab w:val="left" w:pos="9800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– </w:t>
      </w:r>
      <w:r w:rsidR="00A07EFB"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14:paraId="2AFCA4C5" w14:textId="77777777" w:rsidR="005D00B9" w:rsidRDefault="00A17593" w:rsidP="00A07EFB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Произведены премиальные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размере: </w:t>
      </w:r>
    </w:p>
    <w:p w14:paraId="76B8DCA2" w14:textId="77777777" w:rsidR="005D00B9" w:rsidRDefault="00A17593" w:rsidP="00A07E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>
        <w:rPr>
          <w:rFonts w:ascii="Times New Roman" w:eastAsia="Calibri" w:hAnsi="Times New Roman" w:cs="Times New Roman"/>
          <w:sz w:val="28"/>
          <w:szCs w:val="28"/>
        </w:rPr>
        <w:t>–0 чел.;</w:t>
      </w:r>
    </w:p>
    <w:p w14:paraId="6CA3E17E" w14:textId="77777777" w:rsidR="005D00B9" w:rsidRDefault="00A17593" w:rsidP="00A07E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>
        <w:rPr>
          <w:rFonts w:ascii="Times New Roman" w:eastAsia="Calibri" w:hAnsi="Times New Roman" w:cs="Times New Roman"/>
          <w:sz w:val="28"/>
          <w:szCs w:val="28"/>
        </w:rPr>
        <w:t>– 0 чел.;</w:t>
      </w:r>
    </w:p>
    <w:p w14:paraId="77BF0D5F" w14:textId="0434229D" w:rsidR="005D00B9" w:rsidRDefault="00A17593" w:rsidP="00A07EFB">
      <w:pPr>
        <w:tabs>
          <w:tab w:val="left" w:pos="1755"/>
        </w:tabs>
        <w:ind w:left="0"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2025 году </w:t>
      </w:r>
      <w:r w:rsidR="00A07EFB">
        <w:rPr>
          <w:rFonts w:ascii="Times New Roman" w:eastAsia="Calibri" w:hAnsi="Times New Roman" w:cs="Times New Roman"/>
          <w:sz w:val="28"/>
          <w:szCs w:val="28"/>
          <w:lang w:val="tt-RU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работников получили 3 дополнительных оплачиваемых дня за работу в течение года без больничного листа к отпуску.</w:t>
      </w:r>
    </w:p>
    <w:p w14:paraId="75FC64DB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свышестоящей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Новому году, 8 марта и 23 февраля, Дню учителя, дня рождения Профсоюза. Традиционными стали поздравления с юбилейными датами.</w:t>
      </w:r>
    </w:p>
    <w:p w14:paraId="5C3DBA2D" w14:textId="77777777" w:rsidR="005D00B9" w:rsidRDefault="005D00B9" w:rsidP="00A07EFB">
      <w:pPr>
        <w:tabs>
          <w:tab w:val="left" w:pos="360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629D6E" w14:textId="77777777" w:rsidR="005D00B9" w:rsidRDefault="00A17593" w:rsidP="00A07EFB">
      <w:pPr>
        <w:tabs>
          <w:tab w:val="left" w:pos="360"/>
        </w:tabs>
        <w:ind w:left="0"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33657532" w14:textId="77777777" w:rsidR="005D00B9" w:rsidRDefault="005D00B9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AB65B3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2025 года профсоюзный комитет проводил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охране труда, созданием безопасных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здоровых условий труда в нашем учреждении. При этом обязанность по организации безопасных условий труда, проверке знаний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</w:t>
      </w:r>
    </w:p>
    <w:p w14:paraId="732F08D7" w14:textId="57CCCB3C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работники образовательного учреждения и члены профсоюзной организации имеют право на защиту их социально-трудовых прав и профессиональных интересов.</w:t>
      </w:r>
      <w:r w:rsidR="005366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 охране труда, а также комиссия по трудовым спорам. Профсоюзный комитет и директор школы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14:paraId="1A6ECF60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592D616B" w14:textId="77777777" w:rsidR="005D00B9" w:rsidRDefault="00A17593" w:rsidP="005366F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территориальной организации Общероссийского профсоюза образования  проведена проверка правильности ведения трудовых книжек и своевременности оформления записей в них.</w:t>
      </w:r>
    </w:p>
    <w:p w14:paraId="3EE98EA0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3229C2F1" w14:textId="77777777" w:rsidR="005D00B9" w:rsidRDefault="00A17593" w:rsidP="005366F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 комитета.</w:t>
      </w:r>
    </w:p>
    <w:p w14:paraId="4F674589" w14:textId="77777777" w:rsidR="005D00B9" w:rsidRDefault="00A17593" w:rsidP="00A07EFB">
      <w:pPr>
        <w:shd w:val="clear" w:color="auto" w:fill="FFFFFF"/>
        <w:tabs>
          <w:tab w:val="left" w:pos="835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работы образовательных учреждений 5 баллов.</w:t>
      </w:r>
    </w:p>
    <w:p w14:paraId="1690D53A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5372D642" w14:textId="77777777" w:rsidR="005D00B9" w:rsidRDefault="00A17593" w:rsidP="005366F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 администрацией образовательного учреждения,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14:paraId="76E7130B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принимали активное участие в следующих проектах и акциях:</w:t>
      </w:r>
    </w:p>
    <w:p w14:paraId="4DD6A3CE" w14:textId="77777777" w:rsidR="005D00B9" w:rsidRDefault="005D00B9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E4A75F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«Окна Победы» к 79-летию Великой Победы;</w:t>
      </w:r>
    </w:p>
    <w:p w14:paraId="513F56F8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14:paraId="1D6AF9E7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-«Всемирный день здоровья» 7.04,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, акция, физзарядка,</w:t>
      </w:r>
    </w:p>
    <w:p w14:paraId="357BA39D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-«Тысяча и один профсоюзный </w:t>
      </w:r>
      <w:bookmarkStart w:id="1" w:name="_Hlk104848771"/>
      <w:r>
        <w:rPr>
          <w:rFonts w:ascii="Times New Roman" w:hAnsi="Times New Roman" w:cs="Times New Roman"/>
          <w:sz w:val="28"/>
          <w:szCs w:val="28"/>
        </w:rPr>
        <w:t>урок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» профсоюзный урок; </w:t>
      </w:r>
    </w:p>
    <w:p w14:paraId="6C518660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«Есть профсоюз-есть коллективный договор» беседа с детьм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профсоюзный урок; </w:t>
      </w:r>
    </w:p>
    <w:p w14:paraId="75CC7E9B" w14:textId="77777777" w:rsidR="005D00B9" w:rsidRDefault="005D00B9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B2EEA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ППО ставит такие задачи, как:</w:t>
      </w:r>
    </w:p>
    <w:p w14:paraId="37B8B1FC" w14:textId="77777777" w:rsidR="005D00B9" w:rsidRDefault="00A17593" w:rsidP="00A07EFB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 действий профсоюзной организации и администрации по защите социально-</w:t>
      </w:r>
    </w:p>
    <w:p w14:paraId="35EEAF77" w14:textId="77777777" w:rsidR="005D00B9" w:rsidRDefault="00A17593" w:rsidP="00A07EFB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трудовых, профессиональных прав и интересов членов профсоюза;</w:t>
      </w:r>
    </w:p>
    <w:p w14:paraId="102B5C80" w14:textId="77777777" w:rsidR="005D00B9" w:rsidRDefault="00A17593" w:rsidP="00A07EFB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4894CC6A" w14:textId="77777777" w:rsidR="005D00B9" w:rsidRDefault="00A17593" w:rsidP="00A07EFB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 коллективе.</w:t>
      </w:r>
    </w:p>
    <w:p w14:paraId="4F558E2D" w14:textId="01D4205D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="005366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методическую и консультативную помощь мы получаем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образования.</w:t>
      </w:r>
    </w:p>
    <w:p w14:paraId="57933903" w14:textId="77777777" w:rsidR="005D00B9" w:rsidRDefault="005D00B9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CEF05" w14:textId="77777777" w:rsidR="005D00B9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C529388" w14:textId="45345BCF" w:rsidR="005D00B9" w:rsidRPr="005366FD" w:rsidRDefault="00A17593" w:rsidP="00A07EFB">
      <w:p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               </w:t>
      </w:r>
      <w:r w:rsidR="005366FD">
        <w:rPr>
          <w:rFonts w:ascii="Times New Roman" w:hAnsi="Times New Roman" w:cs="Times New Roman"/>
          <w:sz w:val="28"/>
          <w:szCs w:val="28"/>
          <w:lang w:val="tt-RU"/>
        </w:rPr>
        <w:t>Камалиева Л.Р.</w:t>
      </w:r>
      <w:bookmarkStart w:id="2" w:name="_GoBack"/>
      <w:bookmarkEnd w:id="2"/>
    </w:p>
    <w:sectPr w:rsidR="005D00B9" w:rsidRPr="005366FD" w:rsidSect="00A07EFB">
      <w:pgSz w:w="11906" w:h="16838"/>
      <w:pgMar w:top="1134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multilevel"/>
    <w:tmpl w:val="2BCE2E84"/>
    <w:lvl w:ilvl="0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multilevel"/>
    <w:tmpl w:val="50576F5F"/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C3E75"/>
    <w:rsid w:val="000D15A9"/>
    <w:rsid w:val="000E2327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07BD"/>
    <w:rsid w:val="003426C8"/>
    <w:rsid w:val="00445BD3"/>
    <w:rsid w:val="0048692F"/>
    <w:rsid w:val="00486FB9"/>
    <w:rsid w:val="004A5719"/>
    <w:rsid w:val="004D0339"/>
    <w:rsid w:val="0052169D"/>
    <w:rsid w:val="005366FD"/>
    <w:rsid w:val="005378BC"/>
    <w:rsid w:val="00554778"/>
    <w:rsid w:val="00570FBD"/>
    <w:rsid w:val="0057501B"/>
    <w:rsid w:val="005A454A"/>
    <w:rsid w:val="005D00B9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86C28"/>
    <w:rsid w:val="00A042FA"/>
    <w:rsid w:val="00A07EFB"/>
    <w:rsid w:val="00A17593"/>
    <w:rsid w:val="00A31603"/>
    <w:rsid w:val="00A3765E"/>
    <w:rsid w:val="00A5528C"/>
    <w:rsid w:val="00A71F9D"/>
    <w:rsid w:val="00A97CC0"/>
    <w:rsid w:val="00AE22EB"/>
    <w:rsid w:val="00B40BE1"/>
    <w:rsid w:val="00B44812"/>
    <w:rsid w:val="00BA3E91"/>
    <w:rsid w:val="00BC1FF1"/>
    <w:rsid w:val="00BE7E67"/>
    <w:rsid w:val="00C1073C"/>
    <w:rsid w:val="00C10AEC"/>
    <w:rsid w:val="00C469C1"/>
    <w:rsid w:val="00C60F60"/>
    <w:rsid w:val="00CF0298"/>
    <w:rsid w:val="00D87433"/>
    <w:rsid w:val="00DB2827"/>
    <w:rsid w:val="00DD19C4"/>
    <w:rsid w:val="00E84491"/>
    <w:rsid w:val="00F448DA"/>
    <w:rsid w:val="00FF0573"/>
    <w:rsid w:val="43770E12"/>
    <w:rsid w:val="6FC40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-709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qFormat/>
    <w:locked/>
    <w:rPr>
      <w:shd w:val="clear" w:color="auto" w:fill="FFFFFF"/>
    </w:rPr>
  </w:style>
  <w:style w:type="paragraph" w:customStyle="1" w:styleId="2">
    <w:name w:val="Основной текст2"/>
    <w:basedOn w:val="a"/>
    <w:link w:val="a5"/>
    <w:qFormat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line="274" w:lineRule="exact"/>
      <w:ind w:left="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-709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qFormat/>
    <w:locked/>
    <w:rPr>
      <w:shd w:val="clear" w:color="auto" w:fill="FFFFFF"/>
    </w:rPr>
  </w:style>
  <w:style w:type="paragraph" w:customStyle="1" w:styleId="2">
    <w:name w:val="Основной текст2"/>
    <w:basedOn w:val="a"/>
    <w:link w:val="a5"/>
    <w:qFormat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line="274" w:lineRule="exact"/>
      <w:ind w:left="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Пользователь Windows</cp:lastModifiedBy>
  <cp:revision>4</cp:revision>
  <dcterms:created xsi:type="dcterms:W3CDTF">2026-03-05T05:09:00Z</dcterms:created>
  <dcterms:modified xsi:type="dcterms:W3CDTF">2026-03-05T06:10:00Z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34A78B236A4A4E6C8B010906A5861670_13</vt:lpwstr>
  </property>
</Properties>
</file>